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Bookman Old Style" w:cs="Bookman Old Style" w:eastAsia="Bookman Old Style" w:hAnsi="Bookman Old Style"/>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-228591</wp:posOffset>
            </wp:positionV>
            <wp:extent cx="695325" cy="819150"/>
            <wp:effectExtent b="0" l="0" r="0" t="0"/>
            <wp:wrapNone/>
            <wp:docPr descr="Bullard seal" id="10" name="image2.png"/>
            <a:graphic>
              <a:graphicData uri="http://schemas.openxmlformats.org/drawingml/2006/picture">
                <pic:pic>
                  <pic:nvPicPr>
                    <pic:cNvPr descr="Bullard seal" id="0" name="image2.png"/>
                    <pic:cNvPicPr preferRelativeResize="0"/>
                  </pic:nvPicPr>
                  <pic:blipFill>
                    <a:blip r:embed="rId7"/>
                    <a:srcRect b="0" l="0" r="0" t="0"/>
                    <a:stretch>
                      <a:fillRect/>
                    </a:stretch>
                  </pic:blipFill>
                  <pic:spPr>
                    <a:xfrm>
                      <a:off x="0" y="0"/>
                      <a:ext cx="695325" cy="819150"/>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sz w:val="28"/>
          <w:szCs w:val="28"/>
        </w:rPr>
      </w:pPr>
      <w:r w:rsidDel="00000000" w:rsidR="00000000" w:rsidRPr="00000000">
        <w:rPr>
          <w:rFonts w:ascii="Arial" w:cs="Arial" w:eastAsia="Arial" w:hAnsi="Arial"/>
          <w:b w:val="1"/>
          <w:sz w:val="28"/>
          <w:szCs w:val="28"/>
          <w:rtl w:val="0"/>
        </w:rPr>
        <w:t xml:space="preserve">BULLARD INDEPENDENT SCHOOL DISTRICT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SHAC COMMITTEE MEETING</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REGULAR MEETING – FEBRUARY 24, 2022 – 12:00 P.M.</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BULLARD ISD ADMINISTRATION OFFICE – 1426B SOUTH HOUSTON</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0" w:hanging="36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u w:val="single"/>
          <w:rtl w:val="0"/>
        </w:rPr>
        <w:t xml:space="preserve">Routine Business Items</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Call to Order</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Review Minutes of December 16 Meeting - the minutes from the previous meeting were reviewed</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Future Meetings and Dates - May 23 and June 22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0" w:hanging="24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u w:val="single"/>
          <w:rtl w:val="0"/>
        </w:rPr>
        <w:t xml:space="preserve">Discussion Items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rtl w:val="0"/>
        </w:rPr>
        <w:t xml:space="preserve">Review Draft of District SHAC Handbook - plans are to start working on the draft at the June meeting</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rtl w:val="0"/>
        </w:rPr>
        <w:t xml:space="preserve">District Counseling Program Overview - Presentation by Kim Murphy</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Counselors Meetings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Next Step</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Trauma Informed Schools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NOVA training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rtl w:val="0"/>
        </w:rPr>
        <w:t xml:space="preserve">Presentation by Christy’s Safe Haven - </w:t>
      </w:r>
      <w:r w:rsidDel="00000000" w:rsidR="00000000" w:rsidRPr="00000000">
        <w:rPr>
          <w:rtl w:val="0"/>
        </w:rPr>
        <w:t xml:space="preserve">Christy Shackleford </w:t>
      </w:r>
      <w:r w:rsidDel="00000000" w:rsidR="00000000" w:rsidRPr="00000000">
        <w:rPr>
          <w:rFonts w:ascii="Helvetica Neue" w:cs="Helvetica Neue" w:eastAsia="Helvetica Neue" w:hAnsi="Helvetica Neue"/>
          <w:rtl w:val="0"/>
        </w:rPr>
        <w:t xml:space="preserve">presented a curriculum based program that presents to students being safe and making good choices.  This program is not being implemented in any other school districts at this time. Members of SHAC had numerous questions and concerns with the curriculum.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Topics for Future Meetings - no topics recommended at this time.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tl w:val="0"/>
        </w:rPr>
      </w:r>
    </w:p>
    <w:sectPr>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style>
  <w:style w:type="paragraph" w:styleId="Normal" w:default="1">
    <w:name w:val="Normal"/>
    <w:rsid w:val="005818D4"/>
  </w:style>
  <w:style w:type="paragraph" w:styleId="Heading1">
    <w:name w:val="heading 1"/>
    <w:basedOn w:val="normal0"/>
    <w:next w:val="normal0"/>
    <w:rsid w:val="00E645B3"/>
    <w:pPr>
      <w:keepNext w:val="1"/>
      <w:keepLines w:val="1"/>
      <w:spacing w:after="120" w:before="480"/>
      <w:outlineLvl w:val="0"/>
    </w:pPr>
    <w:rPr>
      <w:b w:val="1"/>
      <w:sz w:val="48"/>
      <w:szCs w:val="48"/>
    </w:rPr>
  </w:style>
  <w:style w:type="paragraph" w:styleId="Heading2">
    <w:name w:val="heading 2"/>
    <w:basedOn w:val="normal0"/>
    <w:next w:val="normal0"/>
    <w:rsid w:val="00E645B3"/>
    <w:pPr>
      <w:keepNext w:val="1"/>
      <w:keepLines w:val="1"/>
      <w:spacing w:after="80" w:before="360"/>
      <w:outlineLvl w:val="1"/>
    </w:pPr>
    <w:rPr>
      <w:b w:val="1"/>
      <w:sz w:val="36"/>
      <w:szCs w:val="36"/>
    </w:rPr>
  </w:style>
  <w:style w:type="paragraph" w:styleId="Heading3">
    <w:name w:val="heading 3"/>
    <w:basedOn w:val="normal0"/>
    <w:next w:val="normal0"/>
    <w:rsid w:val="00E645B3"/>
    <w:pPr>
      <w:keepNext w:val="1"/>
      <w:keepLines w:val="1"/>
      <w:spacing w:after="80" w:before="280"/>
      <w:outlineLvl w:val="2"/>
    </w:pPr>
    <w:rPr>
      <w:b w:val="1"/>
      <w:sz w:val="28"/>
      <w:szCs w:val="28"/>
    </w:rPr>
  </w:style>
  <w:style w:type="paragraph" w:styleId="Heading4">
    <w:name w:val="heading 4"/>
    <w:basedOn w:val="normal0"/>
    <w:next w:val="normal0"/>
    <w:rsid w:val="00E645B3"/>
    <w:pPr>
      <w:keepNext w:val="1"/>
      <w:keepLines w:val="1"/>
      <w:spacing w:after="40" w:before="240"/>
      <w:outlineLvl w:val="3"/>
    </w:pPr>
    <w:rPr>
      <w:b w:val="1"/>
    </w:rPr>
  </w:style>
  <w:style w:type="paragraph" w:styleId="Heading5">
    <w:name w:val="heading 5"/>
    <w:basedOn w:val="normal0"/>
    <w:next w:val="normal0"/>
    <w:rsid w:val="00E645B3"/>
    <w:pPr>
      <w:keepNext w:val="1"/>
      <w:keepLines w:val="1"/>
      <w:spacing w:after="40" w:before="220"/>
      <w:outlineLvl w:val="4"/>
    </w:pPr>
    <w:rPr>
      <w:b w:val="1"/>
      <w:sz w:val="22"/>
      <w:szCs w:val="22"/>
    </w:rPr>
  </w:style>
  <w:style w:type="paragraph" w:styleId="Heading6">
    <w:name w:val="heading 6"/>
    <w:basedOn w:val="normal0"/>
    <w:next w:val="normal0"/>
    <w:rsid w:val="00E645B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CB57FC"/>
  </w:style>
  <w:style w:type="paragraph" w:styleId="Title">
    <w:name w:val="Title"/>
    <w:basedOn w:val="Normal"/>
    <w:link w:val="TitleChar"/>
    <w:qFormat w:val="1"/>
    <w:rsid w:val="00790A4F"/>
    <w:pPr>
      <w:jc w:val="center"/>
    </w:pPr>
    <w:rPr>
      <w:szCs w:val="20"/>
    </w:rPr>
  </w:style>
  <w:style w:type="paragraph" w:styleId="normal2" w:customStyle="1">
    <w:name w:val="normal"/>
    <w:rsid w:val="00E645B3"/>
  </w:style>
  <w:style w:type="paragraph" w:styleId="normal3" w:customStyle="1">
    <w:name w:val="normal"/>
    <w:rsid w:val="00E645B3"/>
  </w:style>
  <w:style w:type="paragraph" w:styleId="normal0" w:customStyle="1">
    <w:name w:val="normal"/>
    <w:rsid w:val="00E645B3"/>
  </w:style>
  <w:style w:type="character" w:styleId="Hyperlink">
    <w:name w:val="Hyperlink"/>
    <w:rsid w:val="005818D4"/>
    <w:rPr>
      <w:u w:val="single"/>
    </w:rPr>
  </w:style>
  <w:style w:type="paragraph" w:styleId="Body" w:customStyle="1">
    <w:name w:val="Body"/>
    <w:rsid w:val="005818D4"/>
    <w:rPr>
      <w:rFonts w:ascii="Helvetica" w:cs="Arial Unicode MS" w:hAnsi="Helvetica"/>
      <w:color w:val="000000"/>
      <w:sz w:val="22"/>
      <w:szCs w:val="22"/>
    </w:rPr>
  </w:style>
  <w:style w:type="numbering" w:styleId="Lettered" w:customStyle="1">
    <w:name w:val="Lettered"/>
    <w:rsid w:val="005818D4"/>
  </w:style>
  <w:style w:type="paragraph" w:styleId="Default" w:customStyle="1">
    <w:name w:val="Default"/>
    <w:rsid w:val="005818D4"/>
    <w:rPr>
      <w:rFonts w:ascii="Helvetica" w:cs="Helvetica" w:eastAsia="Helvetica" w:hAnsi="Helvetica"/>
      <w:color w:val="000000"/>
      <w:sz w:val="22"/>
      <w:szCs w:val="22"/>
    </w:rPr>
  </w:style>
  <w:style w:type="character" w:styleId="TitleChar" w:customStyle="1">
    <w:name w:val="Title Char"/>
    <w:basedOn w:val="DefaultParagraphFont"/>
    <w:link w:val="Title"/>
    <w:rsid w:val="00790A4F"/>
    <w:rPr>
      <w:rFonts w:eastAsia="Times New Roman"/>
      <w:sz w:val="24"/>
      <w:bdr w:color="auto" w:space="0" w:sz="0" w:val="none"/>
    </w:rPr>
  </w:style>
  <w:style w:type="paragraph" w:styleId="ListBullet">
    <w:name w:val="List Bullet"/>
    <w:basedOn w:val="Normal"/>
    <w:uiPriority w:val="99"/>
    <w:unhideWhenUsed w:val="1"/>
    <w:rsid w:val="00E91BC1"/>
    <w:pPr>
      <w:numPr>
        <w:numId w:val="5"/>
      </w:numPr>
      <w:contextualSpacing w:val="1"/>
    </w:pPr>
  </w:style>
  <w:style w:type="paragraph" w:styleId="Subtitle">
    <w:name w:val="Subtitle"/>
    <w:basedOn w:val="Normal"/>
    <w:next w:val="Normal"/>
    <w:rsid w:val="00CB57FC"/>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779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Sni3HWIlS6HBHdZIYnsSVbbxg==">AMUW2mUl1YaPcGg+xoi4YhurzijgmJAQK8v+s8uCEngCFDHyasVfK53yndREVks+7XtvCv13hUlTmzAoCSO7WqVHd/ErkEvNjAh+L+TDCbKGrymNscu+dvk=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2021-09-10T17:02:00Z</dcterms:created>
  <dc:creator>Ashlee Jones</dc:creator>
</cp:coreProperties>
</file>